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274" w:rsidRDefault="002124DB" w:rsidP="002124DB">
      <w:pPr>
        <w:jc w:val="center"/>
        <w:rPr>
          <w:rFonts w:ascii="黑体" w:eastAsia="黑体" w:hAnsi="黑体" w:hint="eastAsia"/>
          <w:sz w:val="32"/>
          <w:szCs w:val="32"/>
        </w:rPr>
      </w:pPr>
      <w:r w:rsidRPr="002124DB">
        <w:rPr>
          <w:rFonts w:ascii="黑体" w:eastAsia="黑体" w:hAnsi="黑体" w:hint="eastAsia"/>
          <w:sz w:val="32"/>
          <w:szCs w:val="32"/>
        </w:rPr>
        <w:t>《一位数乘两位数》教学反思</w:t>
      </w:r>
    </w:p>
    <w:p w:rsidR="001714AB" w:rsidRPr="001714AB" w:rsidRDefault="001714AB" w:rsidP="001714AB">
      <w:pPr>
        <w:wordWrap w:val="0"/>
        <w:jc w:val="right"/>
        <w:rPr>
          <w:rFonts w:hint="eastAsia"/>
          <w:sz w:val="24"/>
          <w:szCs w:val="24"/>
        </w:rPr>
      </w:pPr>
      <w:r w:rsidRPr="001714AB">
        <w:rPr>
          <w:rFonts w:hint="eastAsia"/>
          <w:sz w:val="24"/>
          <w:szCs w:val="24"/>
        </w:rPr>
        <w:t>徐</w:t>
      </w:r>
      <w:proofErr w:type="gramStart"/>
      <w:r w:rsidRPr="001714AB">
        <w:rPr>
          <w:rFonts w:hint="eastAsia"/>
          <w:sz w:val="24"/>
          <w:szCs w:val="24"/>
        </w:rPr>
        <w:t>浦小学</w:t>
      </w:r>
      <w:proofErr w:type="gramEnd"/>
      <w:r w:rsidRPr="001714AB">
        <w:rPr>
          <w:rFonts w:hint="eastAsia"/>
          <w:sz w:val="24"/>
          <w:szCs w:val="24"/>
        </w:rPr>
        <w:t xml:space="preserve"> </w:t>
      </w:r>
      <w:r w:rsidRPr="001714AB">
        <w:rPr>
          <w:rFonts w:hint="eastAsia"/>
          <w:sz w:val="24"/>
          <w:szCs w:val="24"/>
        </w:rPr>
        <w:t>朱璋璐</w:t>
      </w:r>
    </w:p>
    <w:p w:rsidR="002124DB" w:rsidRDefault="002124DB" w:rsidP="002124DB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2124DB">
        <w:rPr>
          <w:sz w:val="24"/>
          <w:szCs w:val="24"/>
        </w:rPr>
        <w:t>本课教学内容由一位数乘两位数的横式计算和笔算组成</w:t>
      </w:r>
      <w:r w:rsidRPr="002124DB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学生在学习本课之前已经掌握了</w:t>
      </w:r>
      <w:proofErr w:type="gramStart"/>
      <w:r>
        <w:rPr>
          <w:rFonts w:hint="eastAsia"/>
          <w:sz w:val="24"/>
          <w:szCs w:val="24"/>
        </w:rPr>
        <w:t>一位数乘整十</w:t>
      </w:r>
      <w:proofErr w:type="gramEnd"/>
      <w:r>
        <w:rPr>
          <w:rFonts w:hint="eastAsia"/>
          <w:sz w:val="24"/>
          <w:szCs w:val="24"/>
        </w:rPr>
        <w:t>数的计算方法，在二年级学习《分拆成几个几和几个</w:t>
      </w:r>
      <w:bookmarkStart w:id="0" w:name="_GoBack"/>
      <w:bookmarkEnd w:id="0"/>
      <w:r>
        <w:rPr>
          <w:rFonts w:hint="eastAsia"/>
          <w:sz w:val="24"/>
          <w:szCs w:val="24"/>
        </w:rPr>
        <w:t>几》的基础上进行本课的学习，对于一部</w:t>
      </w:r>
      <w:proofErr w:type="gramStart"/>
      <w:r>
        <w:rPr>
          <w:rFonts w:hint="eastAsia"/>
          <w:sz w:val="24"/>
          <w:szCs w:val="24"/>
        </w:rPr>
        <w:t>份学生</w:t>
      </w:r>
      <w:proofErr w:type="gramEnd"/>
      <w:r>
        <w:rPr>
          <w:rFonts w:hint="eastAsia"/>
          <w:sz w:val="24"/>
          <w:szCs w:val="24"/>
        </w:rPr>
        <w:t>来说游刃有余。不过多数学生对本课知识仅停留在基本的掌握算法层面，对算理的理解并不透彻，很少能将横式和竖式每一步的算理结合起来，因此本课在教学时着重渗透数形结合的思想，使学生将抽象的算式在简图和位值图上得以呈现，直观地理解算理</w:t>
      </w:r>
      <w:r w:rsidR="00694993">
        <w:rPr>
          <w:rFonts w:hint="eastAsia"/>
          <w:sz w:val="24"/>
          <w:szCs w:val="24"/>
        </w:rPr>
        <w:t>。教学结束后，我对本课内容产生以下两点反思：</w:t>
      </w:r>
    </w:p>
    <w:p w:rsidR="00694993" w:rsidRDefault="00694993" w:rsidP="002124DB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="004D0B45">
        <w:rPr>
          <w:rFonts w:hint="eastAsia"/>
          <w:sz w:val="24"/>
          <w:szCs w:val="24"/>
        </w:rPr>
        <w:t>重新认识</w:t>
      </w:r>
      <w:r>
        <w:rPr>
          <w:rFonts w:hint="eastAsia"/>
          <w:sz w:val="24"/>
          <w:szCs w:val="24"/>
        </w:rPr>
        <w:t>计算教学目标，注重</w:t>
      </w:r>
      <w:r w:rsidR="004D0B45">
        <w:rPr>
          <w:rFonts w:hint="eastAsia"/>
          <w:sz w:val="24"/>
          <w:szCs w:val="24"/>
        </w:rPr>
        <w:t>学习</w:t>
      </w:r>
      <w:r>
        <w:rPr>
          <w:rFonts w:hint="eastAsia"/>
          <w:sz w:val="24"/>
          <w:szCs w:val="24"/>
        </w:rPr>
        <w:t>体验</w:t>
      </w:r>
    </w:p>
    <w:p w:rsidR="00694993" w:rsidRPr="004C0DA4" w:rsidRDefault="004C0DA4" w:rsidP="00694993">
      <w:pPr>
        <w:spacing w:line="360" w:lineRule="auto"/>
        <w:ind w:firstLineChars="200" w:firstLine="420"/>
        <w:rPr>
          <w:rFonts w:hint="eastAs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A1DAE66" wp14:editId="3FB85E70">
            <wp:simplePos x="0" y="0"/>
            <wp:positionH relativeFrom="column">
              <wp:posOffset>2717800</wp:posOffset>
            </wp:positionH>
            <wp:positionV relativeFrom="paragraph">
              <wp:posOffset>2945765</wp:posOffset>
            </wp:positionV>
            <wp:extent cx="2560320" cy="1531620"/>
            <wp:effectExtent l="0" t="0" r="0" b="0"/>
            <wp:wrapTight wrapText="bothSides">
              <wp:wrapPolygon edited="0">
                <wp:start x="0" y="0"/>
                <wp:lineTo x="0" y="21224"/>
                <wp:lineTo x="21375" y="21224"/>
                <wp:lineTo x="21375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5EEF21D5" wp14:editId="16F1C511">
            <wp:simplePos x="0" y="0"/>
            <wp:positionH relativeFrom="column">
              <wp:posOffset>3843020</wp:posOffset>
            </wp:positionH>
            <wp:positionV relativeFrom="paragraph">
              <wp:posOffset>1931035</wp:posOffset>
            </wp:positionV>
            <wp:extent cx="647700" cy="165100"/>
            <wp:effectExtent l="0" t="0" r="0" b="6350"/>
            <wp:wrapTight wrapText="bothSides">
              <wp:wrapPolygon edited="0">
                <wp:start x="0" y="0"/>
                <wp:lineTo x="0" y="19938"/>
                <wp:lineTo x="20965" y="19938"/>
                <wp:lineTo x="20965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421EB1A" wp14:editId="34451AB0">
            <wp:simplePos x="0" y="0"/>
            <wp:positionH relativeFrom="column">
              <wp:posOffset>3238500</wp:posOffset>
            </wp:positionH>
            <wp:positionV relativeFrom="paragraph">
              <wp:posOffset>1509395</wp:posOffset>
            </wp:positionV>
            <wp:extent cx="2039620" cy="487045"/>
            <wp:effectExtent l="0" t="0" r="0" b="8255"/>
            <wp:wrapTight wrapText="bothSides">
              <wp:wrapPolygon edited="0">
                <wp:start x="0" y="0"/>
                <wp:lineTo x="0" y="21121"/>
                <wp:lineTo x="21385" y="21121"/>
                <wp:lineTo x="21385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9620" cy="487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4993" w:rsidRPr="00694993">
        <w:rPr>
          <w:rFonts w:hint="eastAsia"/>
          <w:sz w:val="24"/>
          <w:szCs w:val="24"/>
        </w:rPr>
        <w:t>传统的数学计算教学的目标注重让学生牢记法则，通过反复练习形成计算技能，而忽视学生主动参与、积极探索、获取知识的过程，使计算的学习变得乏味无趣，不利于学生学习能力的培养。两位数乘</w:t>
      </w:r>
      <w:proofErr w:type="gramStart"/>
      <w:r w:rsidR="00694993" w:rsidRPr="00694993">
        <w:rPr>
          <w:rFonts w:hint="eastAsia"/>
          <w:sz w:val="24"/>
          <w:szCs w:val="24"/>
        </w:rPr>
        <w:t>一</w:t>
      </w:r>
      <w:proofErr w:type="gramEnd"/>
      <w:r w:rsidR="00694993" w:rsidRPr="00694993">
        <w:rPr>
          <w:rFonts w:hint="eastAsia"/>
          <w:sz w:val="24"/>
          <w:szCs w:val="24"/>
        </w:rPr>
        <w:t>位数这节课，我放手让学生自己探究、学会新知识，不仅仅满足于让学生掌握计算法则，学会计算，而更注重让学生主动探索、自主参与算理、算法的探索过程，注意转化思想的渗透</w:t>
      </w:r>
      <w:r w:rsidR="00694993">
        <w:rPr>
          <w:rFonts w:hint="eastAsia"/>
          <w:sz w:val="24"/>
          <w:szCs w:val="24"/>
        </w:rPr>
        <w:t>。在第一次试教时，我仅仅给学生展示了简图计算的过程，虽然看图</w:t>
      </w:r>
      <w:r>
        <w:rPr>
          <w:rFonts w:hint="eastAsia"/>
          <w:sz w:val="24"/>
          <w:szCs w:val="24"/>
        </w:rPr>
        <w:t>能很直观地</w:t>
      </w:r>
      <w:r w:rsidR="00694993">
        <w:rPr>
          <w:rFonts w:hint="eastAsia"/>
          <w:sz w:val="24"/>
          <w:szCs w:val="24"/>
        </w:rPr>
        <w:t>理解算理</w:t>
      </w:r>
      <w:r>
        <w:rPr>
          <w:rFonts w:hint="eastAsia"/>
          <w:sz w:val="24"/>
          <w:szCs w:val="24"/>
        </w:rPr>
        <w:t>，但学生缺乏图和式的联系，也不会主动运用这种方法，也就难以归纳</w:t>
      </w:r>
      <w:proofErr w:type="gramStart"/>
      <w:r>
        <w:rPr>
          <w:rFonts w:hint="eastAsia"/>
          <w:sz w:val="24"/>
          <w:szCs w:val="24"/>
        </w:rPr>
        <w:t>一</w:t>
      </w:r>
      <w:proofErr w:type="gramEnd"/>
      <w:r>
        <w:rPr>
          <w:rFonts w:hint="eastAsia"/>
          <w:sz w:val="24"/>
          <w:szCs w:val="24"/>
        </w:rPr>
        <w:t>位数乘两位数的计算本质，其实是用</w:t>
      </w:r>
      <w:proofErr w:type="gramStart"/>
      <w:r>
        <w:rPr>
          <w:rFonts w:hint="eastAsia"/>
          <w:sz w:val="24"/>
          <w:szCs w:val="24"/>
        </w:rPr>
        <w:t>一</w:t>
      </w:r>
      <w:proofErr w:type="gramEnd"/>
      <w:r>
        <w:rPr>
          <w:rFonts w:hint="eastAsia"/>
          <w:sz w:val="24"/>
          <w:szCs w:val="24"/>
        </w:rPr>
        <w:t>位数乘另一个因数每个数位上的数，再将乘得的结果合并起来。因此在第二次试教时，我又展示了</w:t>
      </w:r>
      <w:proofErr w:type="gramStart"/>
      <w:r>
        <w:rPr>
          <w:rFonts w:hint="eastAsia"/>
          <w:sz w:val="24"/>
          <w:szCs w:val="24"/>
        </w:rPr>
        <w:t>位值图的</w:t>
      </w:r>
      <w:proofErr w:type="gramEnd"/>
      <w:r>
        <w:rPr>
          <w:rFonts w:hint="eastAsia"/>
          <w:sz w:val="24"/>
          <w:szCs w:val="24"/>
        </w:rPr>
        <w:t>计算方法，并辅以练习，鼓励学生跳出传统的思维，尝试将新方法运用于计算，并从</w:t>
      </w:r>
      <w:r w:rsidR="004D0B45">
        <w:rPr>
          <w:rFonts w:hint="eastAsia"/>
          <w:sz w:val="24"/>
          <w:szCs w:val="24"/>
        </w:rPr>
        <w:t>中</w:t>
      </w:r>
      <w:r>
        <w:rPr>
          <w:rFonts w:hint="eastAsia"/>
          <w:sz w:val="24"/>
          <w:szCs w:val="24"/>
        </w:rPr>
        <w:t>得到启发，理解算理。</w:t>
      </w:r>
    </w:p>
    <w:p w:rsidR="004D0B45" w:rsidRPr="004D0B45" w:rsidRDefault="004D0B45" w:rsidP="004D0B4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sz w:val="24"/>
          <w:szCs w:val="24"/>
        </w:rPr>
        <w:t>学生在这次学习活动中思维得到了锻炼</w:t>
      </w:r>
      <w:r>
        <w:rPr>
          <w:rFonts w:hint="eastAsia"/>
          <w:sz w:val="24"/>
          <w:szCs w:val="24"/>
        </w:rPr>
        <w:t>，解决问题的方法多种多样，要将学过的知识灵活运用于解决各类新问题。</w:t>
      </w:r>
      <w:r w:rsidRPr="004D0B45">
        <w:rPr>
          <w:rFonts w:hint="eastAsia"/>
          <w:sz w:val="24"/>
          <w:szCs w:val="24"/>
        </w:rPr>
        <w:t>在学生独立探索的基础上，再进行合作交流，使资源共享，相得益彰，使学生在合作交流中拓宽思路，彼此受益。</w:t>
      </w:r>
    </w:p>
    <w:p w:rsidR="004D0B45" w:rsidRDefault="004D0B45" w:rsidP="004D0B4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尊重教材，巩固新知</w:t>
      </w:r>
    </w:p>
    <w:p w:rsidR="004D0B45" w:rsidRDefault="004D0B45" w:rsidP="004D0B4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经过第一环节探究新知的学习体验，大部分学生都能掌握</w:t>
      </w:r>
      <w:proofErr w:type="gramStart"/>
      <w:r>
        <w:rPr>
          <w:rFonts w:hint="eastAsia"/>
          <w:sz w:val="24"/>
          <w:szCs w:val="24"/>
        </w:rPr>
        <w:t>一</w:t>
      </w:r>
      <w:proofErr w:type="gramEnd"/>
      <w:r>
        <w:rPr>
          <w:rFonts w:hint="eastAsia"/>
          <w:sz w:val="24"/>
          <w:szCs w:val="24"/>
        </w:rPr>
        <w:t>位数与两位数相</w:t>
      </w:r>
      <w:r>
        <w:rPr>
          <w:rFonts w:hint="eastAsia"/>
          <w:sz w:val="24"/>
          <w:szCs w:val="24"/>
        </w:rPr>
        <w:lastRenderedPageBreak/>
        <w:t>乘的计算方法和算理，也有个别学生出现一些问题，比如计算</w:t>
      </w:r>
      <w:r>
        <w:rPr>
          <w:rFonts w:hint="eastAsia"/>
          <w:sz w:val="24"/>
          <w:szCs w:val="24"/>
        </w:rPr>
        <w:t>32</w:t>
      </w:r>
      <w:r>
        <w:rPr>
          <w:rFonts w:hint="eastAsia"/>
          <w:sz w:val="24"/>
          <w:szCs w:val="24"/>
        </w:rPr>
        <w:t>×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时，个位上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×</w:t>
      </w:r>
      <w:r>
        <w:rPr>
          <w:rFonts w:hint="eastAsia"/>
          <w:sz w:val="24"/>
          <w:szCs w:val="24"/>
        </w:rPr>
        <w:t>2=6</w:t>
      </w:r>
      <w:r>
        <w:rPr>
          <w:rFonts w:hint="eastAsia"/>
          <w:sz w:val="24"/>
          <w:szCs w:val="24"/>
        </w:rPr>
        <w:t>，到十位计算时却将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加在一起，十位计算结果是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而不是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，一种原因是学生将口诀记错了，另一种是不理解算理，将一位数和十位上的数加在一起，而不是分别去乘因数的个位和十位上的数</w:t>
      </w:r>
      <w:r w:rsidR="00781C4B">
        <w:rPr>
          <w:rFonts w:hint="eastAsia"/>
          <w:sz w:val="24"/>
          <w:szCs w:val="24"/>
        </w:rPr>
        <w:t>。对于这类学生明显在理解算理上存在困难，十位上</w:t>
      </w:r>
      <w:r w:rsidR="00781C4B">
        <w:rPr>
          <w:rFonts w:hint="eastAsia"/>
          <w:sz w:val="24"/>
          <w:szCs w:val="24"/>
        </w:rPr>
        <w:t>3</w:t>
      </w:r>
      <w:r w:rsidR="00781C4B">
        <w:rPr>
          <w:rFonts w:hint="eastAsia"/>
          <w:sz w:val="24"/>
          <w:szCs w:val="24"/>
        </w:rPr>
        <w:t>×</w:t>
      </w:r>
      <w:r w:rsidR="00781C4B">
        <w:rPr>
          <w:rFonts w:hint="eastAsia"/>
          <w:sz w:val="24"/>
          <w:szCs w:val="24"/>
        </w:rPr>
        <w:t>30</w:t>
      </w:r>
      <w:r w:rsidR="00781C4B">
        <w:rPr>
          <w:rFonts w:hint="eastAsia"/>
          <w:sz w:val="24"/>
          <w:szCs w:val="24"/>
        </w:rPr>
        <w:t>表示</w:t>
      </w:r>
      <w:r w:rsidR="00781C4B">
        <w:rPr>
          <w:rFonts w:hint="eastAsia"/>
          <w:sz w:val="24"/>
          <w:szCs w:val="24"/>
        </w:rPr>
        <w:t>3</w:t>
      </w:r>
      <w:r w:rsidR="00781C4B">
        <w:rPr>
          <w:rFonts w:hint="eastAsia"/>
          <w:sz w:val="24"/>
          <w:szCs w:val="24"/>
        </w:rPr>
        <w:t>个</w:t>
      </w:r>
      <w:r w:rsidR="00781C4B">
        <w:rPr>
          <w:rFonts w:hint="eastAsia"/>
          <w:sz w:val="24"/>
          <w:szCs w:val="24"/>
        </w:rPr>
        <w:t>30</w:t>
      </w:r>
      <w:r w:rsidR="00781C4B">
        <w:rPr>
          <w:rFonts w:hint="eastAsia"/>
          <w:sz w:val="24"/>
          <w:szCs w:val="24"/>
        </w:rPr>
        <w:t>相加，得到</w:t>
      </w:r>
      <w:r w:rsidR="00781C4B">
        <w:rPr>
          <w:rFonts w:hint="eastAsia"/>
          <w:sz w:val="24"/>
          <w:szCs w:val="24"/>
        </w:rPr>
        <w:t>9</w:t>
      </w:r>
      <w:r w:rsidR="00781C4B">
        <w:rPr>
          <w:rFonts w:hint="eastAsia"/>
          <w:sz w:val="24"/>
          <w:szCs w:val="24"/>
        </w:rPr>
        <w:t>个十。</w:t>
      </w:r>
    </w:p>
    <w:p w:rsidR="00781C4B" w:rsidRDefault="005B0259" w:rsidP="004D0B4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课后我认真思考原因，反观整堂课，重点在于采取各种方法帮助学生理解算理，而忽视了教材的重要性。我认为，</w:t>
      </w:r>
      <w:proofErr w:type="gramStart"/>
      <w:r w:rsidR="00781C4B">
        <w:rPr>
          <w:rFonts w:hint="eastAsia"/>
          <w:sz w:val="24"/>
          <w:szCs w:val="24"/>
        </w:rPr>
        <w:t>新授结束</w:t>
      </w:r>
      <w:proofErr w:type="gramEnd"/>
      <w:r w:rsidR="00781C4B">
        <w:rPr>
          <w:rFonts w:hint="eastAsia"/>
          <w:sz w:val="24"/>
          <w:szCs w:val="24"/>
        </w:rPr>
        <w:t>后，应让学生打开书本，仔细阅读书上竖式的一般式和简化形式，发现其中的区别，理解为什么竖式可以简化，再对照简图或者位</w:t>
      </w:r>
      <w:proofErr w:type="gramStart"/>
      <w:r w:rsidR="00781C4B">
        <w:rPr>
          <w:rFonts w:hint="eastAsia"/>
          <w:sz w:val="24"/>
          <w:szCs w:val="24"/>
        </w:rPr>
        <w:t>值图理解</w:t>
      </w:r>
      <w:proofErr w:type="gramEnd"/>
      <w:r w:rsidR="00781C4B">
        <w:rPr>
          <w:rFonts w:hint="eastAsia"/>
          <w:sz w:val="24"/>
          <w:szCs w:val="24"/>
        </w:rPr>
        <w:t>算理，这样学生在练习中就能减少错误</w:t>
      </w:r>
      <w:r>
        <w:rPr>
          <w:rFonts w:hint="eastAsia"/>
          <w:sz w:val="24"/>
          <w:szCs w:val="24"/>
        </w:rPr>
        <w:t>。知其然还要知其所以然，否则通过反复操练学生仅仅掌握方法，而不能真正理解，那也就很难将知识进行迁移和转化，不利于长远的数学学习和发展。</w:t>
      </w:r>
    </w:p>
    <w:p w:rsidR="005B0259" w:rsidRPr="002124DB" w:rsidRDefault="005B0259" w:rsidP="004D0B45">
      <w:pPr>
        <w:spacing w:line="360" w:lineRule="auto"/>
        <w:ind w:firstLineChars="200" w:firstLine="480"/>
        <w:rPr>
          <w:sz w:val="24"/>
          <w:szCs w:val="24"/>
        </w:rPr>
      </w:pPr>
    </w:p>
    <w:sectPr w:rsidR="005B0259" w:rsidRPr="002124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4DB"/>
    <w:rsid w:val="001714AB"/>
    <w:rsid w:val="002124DB"/>
    <w:rsid w:val="004C0DA4"/>
    <w:rsid w:val="004D0B45"/>
    <w:rsid w:val="005B0259"/>
    <w:rsid w:val="00694993"/>
    <w:rsid w:val="00781C4B"/>
    <w:rsid w:val="00F3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9499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949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9499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949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170</Words>
  <Characters>971</Characters>
  <Application>Microsoft Office Word</Application>
  <DocSecurity>0</DocSecurity>
  <Lines>8</Lines>
  <Paragraphs>2</Paragraphs>
  <ScaleCrop>false</ScaleCrop>
  <Company>P R C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2021-10-08T01:48:00Z</dcterms:created>
  <dcterms:modified xsi:type="dcterms:W3CDTF">2021-10-08T02:38:00Z</dcterms:modified>
</cp:coreProperties>
</file>